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521E" w:rsidRDefault="000D521E" w:rsidP="00253F24">
      <w:pPr>
        <w:spacing w:line="480" w:lineRule="auto"/>
        <w:jc w:val="center"/>
        <w:rPr>
          <w:rStyle w:val="Strong"/>
          <w:rFonts w:ascii="Times New Roman" w:hAnsi="Times New Roman" w:cs="Times New Roman"/>
          <w:b w:val="0"/>
          <w:sz w:val="24"/>
          <w:szCs w:val="24"/>
          <w:bdr w:val="none" w:sz="0" w:space="0" w:color="auto" w:frame="1"/>
          <w:shd w:val="clear" w:color="auto" w:fill="FFFFFF"/>
        </w:rPr>
      </w:pPr>
    </w:p>
    <w:p w:rsidR="00E7202D" w:rsidRDefault="00E7202D" w:rsidP="00253F24">
      <w:pPr>
        <w:spacing w:line="480" w:lineRule="auto"/>
        <w:jc w:val="center"/>
        <w:rPr>
          <w:rStyle w:val="Strong"/>
          <w:rFonts w:ascii="Times New Roman" w:hAnsi="Times New Roman" w:cs="Times New Roman"/>
          <w:b w:val="0"/>
          <w:sz w:val="24"/>
          <w:szCs w:val="24"/>
          <w:bdr w:val="none" w:sz="0" w:space="0" w:color="auto" w:frame="1"/>
          <w:shd w:val="clear" w:color="auto" w:fill="FFFFFF"/>
        </w:rPr>
      </w:pPr>
    </w:p>
    <w:p w:rsidR="00E7202D" w:rsidRDefault="00E7202D" w:rsidP="00253F24">
      <w:pPr>
        <w:spacing w:line="480" w:lineRule="auto"/>
        <w:jc w:val="center"/>
        <w:rPr>
          <w:rStyle w:val="Strong"/>
          <w:rFonts w:ascii="Times New Roman" w:hAnsi="Times New Roman" w:cs="Times New Roman"/>
          <w:b w:val="0"/>
          <w:sz w:val="24"/>
          <w:szCs w:val="24"/>
          <w:bdr w:val="none" w:sz="0" w:space="0" w:color="auto" w:frame="1"/>
          <w:shd w:val="clear" w:color="auto" w:fill="FFFFFF"/>
        </w:rPr>
      </w:pPr>
    </w:p>
    <w:p w:rsidR="00E7202D" w:rsidRDefault="00E7202D" w:rsidP="00253F24">
      <w:pPr>
        <w:spacing w:line="480" w:lineRule="auto"/>
        <w:jc w:val="center"/>
        <w:rPr>
          <w:rStyle w:val="Strong"/>
          <w:rFonts w:ascii="Times New Roman" w:hAnsi="Times New Roman" w:cs="Times New Roman"/>
          <w:b w:val="0"/>
          <w:sz w:val="24"/>
          <w:szCs w:val="24"/>
          <w:bdr w:val="none" w:sz="0" w:space="0" w:color="auto" w:frame="1"/>
          <w:shd w:val="clear" w:color="auto" w:fill="FFFFFF"/>
        </w:rPr>
      </w:pPr>
    </w:p>
    <w:p w:rsidR="00E7202D" w:rsidRDefault="00E7202D" w:rsidP="00253F24">
      <w:pPr>
        <w:spacing w:line="480" w:lineRule="auto"/>
        <w:jc w:val="center"/>
        <w:rPr>
          <w:rStyle w:val="Strong"/>
          <w:rFonts w:ascii="Times New Roman" w:hAnsi="Times New Roman" w:cs="Times New Roman"/>
          <w:b w:val="0"/>
          <w:sz w:val="24"/>
          <w:szCs w:val="24"/>
          <w:bdr w:val="none" w:sz="0" w:space="0" w:color="auto" w:frame="1"/>
          <w:shd w:val="clear" w:color="auto" w:fill="FFFFFF"/>
        </w:rPr>
      </w:pPr>
    </w:p>
    <w:p w:rsidR="00E7202D" w:rsidRPr="00253F24" w:rsidRDefault="00E7202D" w:rsidP="00253F24">
      <w:pPr>
        <w:spacing w:line="480" w:lineRule="auto"/>
        <w:jc w:val="center"/>
        <w:rPr>
          <w:rStyle w:val="Strong"/>
          <w:rFonts w:ascii="Times New Roman" w:hAnsi="Times New Roman" w:cs="Times New Roman"/>
          <w:b w:val="0"/>
          <w:sz w:val="24"/>
          <w:szCs w:val="24"/>
          <w:bdr w:val="none" w:sz="0" w:space="0" w:color="auto" w:frame="1"/>
          <w:shd w:val="clear" w:color="auto" w:fill="FFFFFF"/>
        </w:rPr>
      </w:pPr>
    </w:p>
    <w:p w:rsidR="00E223FD" w:rsidRPr="00253F24" w:rsidRDefault="00E223FD" w:rsidP="00253F24">
      <w:pPr>
        <w:spacing w:line="480" w:lineRule="auto"/>
        <w:jc w:val="center"/>
        <w:rPr>
          <w:rStyle w:val="Strong"/>
          <w:rFonts w:ascii="Times New Roman" w:hAnsi="Times New Roman" w:cs="Times New Roman"/>
          <w:b w:val="0"/>
          <w:sz w:val="24"/>
          <w:szCs w:val="24"/>
          <w:bdr w:val="none" w:sz="0" w:space="0" w:color="auto" w:frame="1"/>
          <w:shd w:val="clear" w:color="auto" w:fill="FFFFFF"/>
        </w:rPr>
      </w:pPr>
      <w:r w:rsidRPr="00253F24">
        <w:rPr>
          <w:rStyle w:val="Strong"/>
          <w:rFonts w:ascii="Times New Roman" w:hAnsi="Times New Roman" w:cs="Times New Roman"/>
          <w:b w:val="0"/>
          <w:sz w:val="24"/>
          <w:szCs w:val="24"/>
          <w:bdr w:val="none" w:sz="0" w:space="0" w:color="auto" w:frame="1"/>
          <w:shd w:val="clear" w:color="auto" w:fill="FFFFFF"/>
        </w:rPr>
        <w:t>The Age of Revolution in Atlantic World</w:t>
      </w:r>
    </w:p>
    <w:p w:rsidR="00E223FD" w:rsidRPr="00253F24" w:rsidRDefault="00E223FD" w:rsidP="00253F24">
      <w:pPr>
        <w:spacing w:line="480" w:lineRule="auto"/>
        <w:jc w:val="center"/>
        <w:rPr>
          <w:rStyle w:val="Strong"/>
          <w:rFonts w:ascii="Times New Roman" w:hAnsi="Times New Roman" w:cs="Times New Roman"/>
          <w:b w:val="0"/>
          <w:sz w:val="24"/>
          <w:szCs w:val="24"/>
          <w:bdr w:val="none" w:sz="0" w:space="0" w:color="auto" w:frame="1"/>
          <w:shd w:val="clear" w:color="auto" w:fill="FFFFFF"/>
        </w:rPr>
      </w:pPr>
      <w:r w:rsidRPr="00253F24">
        <w:rPr>
          <w:rStyle w:val="Strong"/>
          <w:rFonts w:ascii="Times New Roman" w:hAnsi="Times New Roman" w:cs="Times New Roman"/>
          <w:b w:val="0"/>
          <w:sz w:val="24"/>
          <w:szCs w:val="24"/>
          <w:bdr w:val="none" w:sz="0" w:space="0" w:color="auto" w:frame="1"/>
          <w:shd w:val="clear" w:color="auto" w:fill="FFFFFF"/>
        </w:rPr>
        <w:t>Name</w:t>
      </w:r>
      <w:r w:rsidR="00E7202D">
        <w:rPr>
          <w:rStyle w:val="Strong"/>
          <w:rFonts w:ascii="Times New Roman" w:hAnsi="Times New Roman" w:cs="Times New Roman"/>
          <w:b w:val="0"/>
          <w:sz w:val="24"/>
          <w:szCs w:val="24"/>
          <w:bdr w:val="none" w:sz="0" w:space="0" w:color="auto" w:frame="1"/>
          <w:shd w:val="clear" w:color="auto" w:fill="FFFFFF"/>
        </w:rPr>
        <w:t xml:space="preserve"> of the student </w:t>
      </w:r>
    </w:p>
    <w:p w:rsidR="00E223FD" w:rsidRPr="00253F24" w:rsidRDefault="00E7202D" w:rsidP="00253F24">
      <w:pPr>
        <w:spacing w:line="480" w:lineRule="auto"/>
        <w:jc w:val="center"/>
        <w:rPr>
          <w:rStyle w:val="Strong"/>
          <w:rFonts w:ascii="Times New Roman" w:hAnsi="Times New Roman" w:cs="Times New Roman"/>
          <w:b w:val="0"/>
          <w:sz w:val="24"/>
          <w:szCs w:val="24"/>
          <w:bdr w:val="none" w:sz="0" w:space="0" w:color="auto" w:frame="1"/>
          <w:shd w:val="clear" w:color="auto" w:fill="FFFFFF"/>
        </w:rPr>
      </w:pPr>
      <w:r>
        <w:rPr>
          <w:rStyle w:val="Strong"/>
          <w:rFonts w:ascii="Times New Roman" w:hAnsi="Times New Roman" w:cs="Times New Roman"/>
          <w:b w:val="0"/>
          <w:sz w:val="24"/>
          <w:szCs w:val="24"/>
          <w:bdr w:val="none" w:sz="0" w:space="0" w:color="auto" w:frame="1"/>
          <w:shd w:val="clear" w:color="auto" w:fill="FFFFFF"/>
        </w:rPr>
        <w:t xml:space="preserve">Name of the </w:t>
      </w:r>
      <w:r w:rsidR="00E223FD" w:rsidRPr="00253F24">
        <w:rPr>
          <w:rStyle w:val="Strong"/>
          <w:rFonts w:ascii="Times New Roman" w:hAnsi="Times New Roman" w:cs="Times New Roman"/>
          <w:b w:val="0"/>
          <w:sz w:val="24"/>
          <w:szCs w:val="24"/>
          <w:bdr w:val="none" w:sz="0" w:space="0" w:color="auto" w:frame="1"/>
          <w:shd w:val="clear" w:color="auto" w:fill="FFFFFF"/>
        </w:rPr>
        <w:t>Institution</w:t>
      </w:r>
    </w:p>
    <w:p w:rsidR="00E223FD" w:rsidRPr="00253F24" w:rsidRDefault="00E223FD" w:rsidP="00253F24">
      <w:pPr>
        <w:spacing w:line="480" w:lineRule="auto"/>
        <w:jc w:val="center"/>
        <w:rPr>
          <w:rStyle w:val="Strong"/>
          <w:rFonts w:ascii="Times New Roman" w:hAnsi="Times New Roman" w:cs="Times New Roman"/>
          <w:b w:val="0"/>
          <w:sz w:val="24"/>
          <w:szCs w:val="24"/>
          <w:bdr w:val="none" w:sz="0" w:space="0" w:color="auto" w:frame="1"/>
          <w:shd w:val="clear" w:color="auto" w:fill="FFFFFF"/>
        </w:rPr>
      </w:pPr>
      <w:r w:rsidRPr="00253F24">
        <w:rPr>
          <w:rStyle w:val="Strong"/>
          <w:rFonts w:ascii="Times New Roman" w:hAnsi="Times New Roman" w:cs="Times New Roman"/>
          <w:b w:val="0"/>
          <w:sz w:val="24"/>
          <w:szCs w:val="24"/>
          <w:bdr w:val="none" w:sz="0" w:space="0" w:color="auto" w:frame="1"/>
          <w:shd w:val="clear" w:color="auto" w:fill="FFFFFF"/>
        </w:rPr>
        <w:t xml:space="preserve">Date </w:t>
      </w:r>
      <w:r w:rsidRPr="00253F24">
        <w:rPr>
          <w:rStyle w:val="Strong"/>
          <w:rFonts w:ascii="Times New Roman" w:hAnsi="Times New Roman" w:cs="Times New Roman"/>
          <w:b w:val="0"/>
          <w:sz w:val="24"/>
          <w:szCs w:val="24"/>
          <w:bdr w:val="none" w:sz="0" w:space="0" w:color="auto" w:frame="1"/>
          <w:shd w:val="clear" w:color="auto" w:fill="FFFFFF"/>
        </w:rPr>
        <w:br w:type="page"/>
      </w:r>
    </w:p>
    <w:p w:rsidR="00446B25" w:rsidRPr="00253F24" w:rsidRDefault="00446B25" w:rsidP="00253F24">
      <w:pPr>
        <w:spacing w:line="480" w:lineRule="auto"/>
        <w:jc w:val="center"/>
        <w:rPr>
          <w:rStyle w:val="Strong"/>
          <w:rFonts w:ascii="Times New Roman" w:hAnsi="Times New Roman" w:cs="Times New Roman"/>
          <w:b w:val="0"/>
          <w:sz w:val="24"/>
          <w:szCs w:val="24"/>
          <w:bdr w:val="none" w:sz="0" w:space="0" w:color="auto" w:frame="1"/>
          <w:shd w:val="clear" w:color="auto" w:fill="FFFFFF"/>
        </w:rPr>
      </w:pPr>
      <w:r w:rsidRPr="00253F24">
        <w:rPr>
          <w:rStyle w:val="Strong"/>
          <w:rFonts w:ascii="Times New Roman" w:hAnsi="Times New Roman" w:cs="Times New Roman"/>
          <w:b w:val="0"/>
          <w:sz w:val="24"/>
          <w:szCs w:val="24"/>
          <w:bdr w:val="none" w:sz="0" w:space="0" w:color="auto" w:frame="1"/>
          <w:shd w:val="clear" w:color="auto" w:fill="FFFFFF"/>
        </w:rPr>
        <w:lastRenderedPageBreak/>
        <w:t>Background</w:t>
      </w:r>
    </w:p>
    <w:p w:rsidR="003B5BD6" w:rsidRPr="00253F24" w:rsidRDefault="007D6F0C" w:rsidP="00E7202D">
      <w:pPr>
        <w:spacing w:line="480" w:lineRule="auto"/>
        <w:jc w:val="both"/>
        <w:rPr>
          <w:rStyle w:val="Strong"/>
          <w:rFonts w:ascii="Times New Roman" w:hAnsi="Times New Roman" w:cs="Times New Roman"/>
          <w:b w:val="0"/>
          <w:sz w:val="24"/>
          <w:szCs w:val="24"/>
          <w:bdr w:val="none" w:sz="0" w:space="0" w:color="auto" w:frame="1"/>
          <w:shd w:val="clear" w:color="auto" w:fill="FFFFFF"/>
        </w:rPr>
      </w:pPr>
      <w:r w:rsidRPr="00253F24">
        <w:rPr>
          <w:rStyle w:val="Strong"/>
          <w:rFonts w:ascii="Times New Roman" w:hAnsi="Times New Roman" w:cs="Times New Roman"/>
          <w:b w:val="0"/>
          <w:sz w:val="24"/>
          <w:szCs w:val="24"/>
          <w:bdr w:val="none" w:sz="0" w:space="0" w:color="auto" w:frame="1"/>
          <w:shd w:val="clear" w:color="auto" w:fill="FFFFFF"/>
        </w:rPr>
        <w:tab/>
      </w:r>
      <w:r w:rsidR="003B5BD6" w:rsidRPr="00253F24">
        <w:rPr>
          <w:rStyle w:val="Strong"/>
          <w:rFonts w:ascii="Times New Roman" w:hAnsi="Times New Roman" w:cs="Times New Roman"/>
          <w:b w:val="0"/>
          <w:sz w:val="24"/>
          <w:szCs w:val="24"/>
          <w:bdr w:val="none" w:sz="0" w:space="0" w:color="auto" w:frame="1"/>
          <w:shd w:val="clear" w:color="auto" w:fill="FFFFFF"/>
        </w:rPr>
        <w:t xml:space="preserve">The American Revolution, also known as the American Revolutionary War or the United States War of Independence (1775 to 1783), is the rebellion by which 13 colonies of the Great Britain in North America gained political independence and proceeded to form the modern United States of America. When the American Revolution started, the residents of the 13 colonies had become tired of the British rule. Displeasure and rebellion were rampant. The main reason why the colonies were </w:t>
      </w:r>
      <w:r w:rsidR="005F1707" w:rsidRPr="00253F24">
        <w:rPr>
          <w:rStyle w:val="Strong"/>
          <w:rFonts w:ascii="Times New Roman" w:hAnsi="Times New Roman" w:cs="Times New Roman"/>
          <w:b w:val="0"/>
          <w:sz w:val="24"/>
          <w:szCs w:val="24"/>
          <w:bdr w:val="none" w:sz="0" w:space="0" w:color="auto" w:frame="1"/>
          <w:shd w:val="clear" w:color="auto" w:fill="FFFFFF"/>
        </w:rPr>
        <w:t>rebelling</w:t>
      </w:r>
      <w:r w:rsidR="003B5BD6" w:rsidRPr="00253F24">
        <w:rPr>
          <w:rStyle w:val="Strong"/>
          <w:rFonts w:ascii="Times New Roman" w:hAnsi="Times New Roman" w:cs="Times New Roman"/>
          <w:b w:val="0"/>
          <w:sz w:val="24"/>
          <w:szCs w:val="24"/>
          <w:bdr w:val="none" w:sz="0" w:space="0" w:color="auto" w:frame="1"/>
          <w:shd w:val="clear" w:color="auto" w:fill="FFFFFF"/>
        </w:rPr>
        <w:t xml:space="preserve"> against the </w:t>
      </w:r>
      <w:r w:rsidR="005F1707" w:rsidRPr="00253F24">
        <w:rPr>
          <w:rStyle w:val="Strong"/>
          <w:rFonts w:ascii="Times New Roman" w:hAnsi="Times New Roman" w:cs="Times New Roman"/>
          <w:b w:val="0"/>
          <w:sz w:val="24"/>
          <w:szCs w:val="24"/>
          <w:bdr w:val="none" w:sz="0" w:space="0" w:color="auto" w:frame="1"/>
          <w:shd w:val="clear" w:color="auto" w:fill="FFFFFF"/>
        </w:rPr>
        <w:t>British colony was the issue of taxation. The colonies discussed about England’s power to tax them yet they were not politically represented. The 1974 Revenue Act formed the constitutional matter of whether or not the king had the right to tax the tax the 13 colonies and this led the colonies to pull from England. It was the slogan “taxation without representation” which made the American patriots to rebel against mother England.</w:t>
      </w:r>
    </w:p>
    <w:p w:rsidR="005F1707" w:rsidRPr="00253F24" w:rsidRDefault="007D6F0C" w:rsidP="00E7202D">
      <w:pPr>
        <w:spacing w:line="480" w:lineRule="auto"/>
        <w:jc w:val="both"/>
        <w:rPr>
          <w:rStyle w:val="Strong"/>
          <w:rFonts w:ascii="Times New Roman" w:hAnsi="Times New Roman" w:cs="Times New Roman"/>
          <w:b w:val="0"/>
          <w:sz w:val="24"/>
          <w:szCs w:val="24"/>
          <w:bdr w:val="none" w:sz="0" w:space="0" w:color="auto" w:frame="1"/>
          <w:shd w:val="clear" w:color="auto" w:fill="FFFFFF"/>
        </w:rPr>
      </w:pPr>
      <w:r w:rsidRPr="00253F24">
        <w:rPr>
          <w:rStyle w:val="Strong"/>
          <w:rFonts w:ascii="Times New Roman" w:hAnsi="Times New Roman" w:cs="Times New Roman"/>
          <w:b w:val="0"/>
          <w:sz w:val="24"/>
          <w:szCs w:val="24"/>
          <w:bdr w:val="none" w:sz="0" w:space="0" w:color="auto" w:frame="1"/>
          <w:shd w:val="clear" w:color="auto" w:fill="FFFFFF"/>
        </w:rPr>
        <w:tab/>
      </w:r>
      <w:r w:rsidR="005F1707" w:rsidRPr="00253F24">
        <w:rPr>
          <w:rStyle w:val="Strong"/>
          <w:rFonts w:ascii="Times New Roman" w:hAnsi="Times New Roman" w:cs="Times New Roman"/>
          <w:b w:val="0"/>
          <w:sz w:val="24"/>
          <w:szCs w:val="24"/>
          <w:bdr w:val="none" w:sz="0" w:space="0" w:color="auto" w:frame="1"/>
          <w:shd w:val="clear" w:color="auto" w:fill="FFFFFF"/>
        </w:rPr>
        <w:t xml:space="preserve">The war lasted for more than a decade of growing hostility between mother England and the 13 colonies of North America as the British tried to proclaim more power over the colonies after </w:t>
      </w:r>
      <w:r w:rsidR="00B2531A" w:rsidRPr="00253F24">
        <w:rPr>
          <w:rStyle w:val="Strong"/>
          <w:rFonts w:ascii="Times New Roman" w:hAnsi="Times New Roman" w:cs="Times New Roman"/>
          <w:b w:val="0"/>
          <w:sz w:val="24"/>
          <w:szCs w:val="24"/>
          <w:bdr w:val="none" w:sz="0" w:space="0" w:color="auto" w:frame="1"/>
          <w:shd w:val="clear" w:color="auto" w:fill="FFFFFF"/>
        </w:rPr>
        <w:t xml:space="preserve">having long observed the rule of salutary negligence. Until 1778, the battle was a political war in the British Kingdom. However, it developed to an international war as France and Spain joined the American colonies in 1778 and 1779 respectively. Netherlands, which supported the United States financially was involved in its own battle against the British colony. From the start of the war, sea power was vigorous in defining the progress of the war, </w:t>
      </w:r>
      <w:r w:rsidR="008022CB" w:rsidRPr="00253F24">
        <w:rPr>
          <w:rStyle w:val="Strong"/>
          <w:rFonts w:ascii="Times New Roman" w:hAnsi="Times New Roman" w:cs="Times New Roman"/>
          <w:b w:val="0"/>
          <w:sz w:val="24"/>
          <w:szCs w:val="24"/>
          <w:bdr w:val="none" w:sz="0" w:space="0" w:color="auto" w:frame="1"/>
          <w:shd w:val="clear" w:color="auto" w:fill="FFFFFF"/>
        </w:rPr>
        <w:t>advancing</w:t>
      </w:r>
      <w:r w:rsidR="00B2531A" w:rsidRPr="00253F24">
        <w:rPr>
          <w:rStyle w:val="Strong"/>
          <w:rFonts w:ascii="Times New Roman" w:hAnsi="Times New Roman" w:cs="Times New Roman"/>
          <w:b w:val="0"/>
          <w:sz w:val="24"/>
          <w:szCs w:val="24"/>
          <w:bdr w:val="none" w:sz="0" w:space="0" w:color="auto" w:frame="1"/>
          <w:shd w:val="clear" w:color="auto" w:fill="FFFFFF"/>
        </w:rPr>
        <w:t xml:space="preserve"> to British </w:t>
      </w:r>
      <w:r w:rsidR="008022CB" w:rsidRPr="00253F24">
        <w:rPr>
          <w:rStyle w:val="Strong"/>
          <w:rFonts w:ascii="Times New Roman" w:hAnsi="Times New Roman" w:cs="Times New Roman"/>
          <w:b w:val="0"/>
          <w:sz w:val="24"/>
          <w:szCs w:val="24"/>
          <w:bdr w:val="none" w:sz="0" w:space="0" w:color="auto" w:frame="1"/>
          <w:shd w:val="clear" w:color="auto" w:fill="FFFFFF"/>
        </w:rPr>
        <w:t>tractability that facilitated recompense for the moderately small number of American troops and finally enabled the French to help fight Britain which surrendered at Yorktown</w:t>
      </w:r>
      <w:r w:rsidR="00F1392B" w:rsidRPr="00253F24">
        <w:rPr>
          <w:rStyle w:val="Strong"/>
          <w:rFonts w:ascii="Times New Roman" w:hAnsi="Times New Roman" w:cs="Times New Roman"/>
          <w:b w:val="0"/>
          <w:sz w:val="24"/>
          <w:szCs w:val="24"/>
          <w:bdr w:val="none" w:sz="0" w:space="0" w:color="auto" w:frame="1"/>
          <w:shd w:val="clear" w:color="auto" w:fill="FFFFFF"/>
        </w:rPr>
        <w:t xml:space="preserve"> (</w:t>
      </w:r>
      <w:r w:rsidR="00F1392B" w:rsidRPr="00253F24">
        <w:rPr>
          <w:rFonts w:ascii="Times New Roman" w:hAnsi="Times New Roman" w:cs="Times New Roman"/>
          <w:bCs/>
          <w:sz w:val="24"/>
          <w:szCs w:val="24"/>
          <w:bdr w:val="none" w:sz="0" w:space="0" w:color="auto" w:frame="1"/>
          <w:shd w:val="clear" w:color="auto" w:fill="FFFFFF"/>
        </w:rPr>
        <w:t>Bailyn, 2017)</w:t>
      </w:r>
      <w:r w:rsidR="008022CB" w:rsidRPr="00253F24">
        <w:rPr>
          <w:rStyle w:val="Strong"/>
          <w:rFonts w:ascii="Times New Roman" w:hAnsi="Times New Roman" w:cs="Times New Roman"/>
          <w:b w:val="0"/>
          <w:sz w:val="24"/>
          <w:szCs w:val="24"/>
          <w:bdr w:val="none" w:sz="0" w:space="0" w:color="auto" w:frame="1"/>
          <w:shd w:val="clear" w:color="auto" w:fill="FFFFFF"/>
        </w:rPr>
        <w:t xml:space="preserve">. </w:t>
      </w:r>
    </w:p>
    <w:p w:rsidR="00446B25" w:rsidRPr="00E7202D" w:rsidRDefault="00446B25" w:rsidP="00E7202D">
      <w:pPr>
        <w:spacing w:line="480" w:lineRule="auto"/>
        <w:jc w:val="both"/>
        <w:rPr>
          <w:rStyle w:val="Strong"/>
          <w:rFonts w:ascii="Times New Roman" w:hAnsi="Times New Roman" w:cs="Times New Roman"/>
          <w:sz w:val="24"/>
          <w:szCs w:val="24"/>
          <w:bdr w:val="none" w:sz="0" w:space="0" w:color="auto" w:frame="1"/>
          <w:shd w:val="clear" w:color="auto" w:fill="FFFFFF"/>
        </w:rPr>
      </w:pPr>
      <w:bookmarkStart w:id="0" w:name="_GoBack"/>
      <w:bookmarkEnd w:id="0"/>
      <w:r w:rsidRPr="00E7202D">
        <w:rPr>
          <w:rStyle w:val="Strong"/>
          <w:rFonts w:ascii="Times New Roman" w:hAnsi="Times New Roman" w:cs="Times New Roman"/>
          <w:sz w:val="24"/>
          <w:szCs w:val="24"/>
          <w:bdr w:val="none" w:sz="0" w:space="0" w:color="auto" w:frame="1"/>
          <w:shd w:val="clear" w:color="auto" w:fill="FFFFFF"/>
        </w:rPr>
        <w:t>Enlightenment</w:t>
      </w:r>
    </w:p>
    <w:p w:rsidR="00446B25" w:rsidRPr="00253F24" w:rsidRDefault="007D6F0C" w:rsidP="00E7202D">
      <w:pPr>
        <w:spacing w:line="480" w:lineRule="auto"/>
        <w:jc w:val="both"/>
        <w:rPr>
          <w:rStyle w:val="Strong"/>
          <w:rFonts w:ascii="Times New Roman" w:hAnsi="Times New Roman" w:cs="Times New Roman"/>
          <w:b w:val="0"/>
          <w:sz w:val="24"/>
          <w:szCs w:val="24"/>
          <w:bdr w:val="none" w:sz="0" w:space="0" w:color="auto" w:frame="1"/>
          <w:shd w:val="clear" w:color="auto" w:fill="FFFFFF"/>
        </w:rPr>
      </w:pPr>
      <w:r w:rsidRPr="00253F24">
        <w:rPr>
          <w:rStyle w:val="Strong"/>
          <w:rFonts w:ascii="Times New Roman" w:hAnsi="Times New Roman" w:cs="Times New Roman"/>
          <w:b w:val="0"/>
          <w:sz w:val="24"/>
          <w:szCs w:val="24"/>
          <w:bdr w:val="none" w:sz="0" w:space="0" w:color="auto" w:frame="1"/>
          <w:shd w:val="clear" w:color="auto" w:fill="FFFFFF"/>
        </w:rPr>
        <w:lastRenderedPageBreak/>
        <w:tab/>
      </w:r>
      <w:r w:rsidR="00446B25" w:rsidRPr="00253F24">
        <w:rPr>
          <w:rStyle w:val="Strong"/>
          <w:rFonts w:ascii="Times New Roman" w:hAnsi="Times New Roman" w:cs="Times New Roman"/>
          <w:b w:val="0"/>
          <w:sz w:val="24"/>
          <w:szCs w:val="24"/>
          <w:bdr w:val="none" w:sz="0" w:space="0" w:color="auto" w:frame="1"/>
          <w:shd w:val="clear" w:color="auto" w:fill="FFFFFF"/>
        </w:rPr>
        <w:t xml:space="preserve">Even though there is no agreement on the exact period of the American Enlightenment, it is harmless to say that it happened in the eighteenth century </w:t>
      </w:r>
      <w:r w:rsidR="00E00844" w:rsidRPr="00253F24">
        <w:rPr>
          <w:rStyle w:val="Strong"/>
          <w:rFonts w:ascii="Times New Roman" w:hAnsi="Times New Roman" w:cs="Times New Roman"/>
          <w:b w:val="0"/>
          <w:sz w:val="24"/>
          <w:szCs w:val="24"/>
          <w:bdr w:val="none" w:sz="0" w:space="0" w:color="auto" w:frame="1"/>
          <w:shd w:val="clear" w:color="auto" w:fill="FFFFFF"/>
        </w:rPr>
        <w:t>among philosophers in British North America and was motivated by the philosophies of the French and British Enlightenments. From the image of bringing light to the Dark Ages of Enlightenment in German and France moved loyalties away from the entire power, either political or religious, to a more cynical and positive assertiveness about human nature, politics and religion. In America, philosophers like Benjamin Franklin, James Madison, John Adams, Thomas Paine</w:t>
      </w:r>
      <w:r w:rsidR="004B07FF" w:rsidRPr="00253F24">
        <w:rPr>
          <w:rStyle w:val="Strong"/>
          <w:rFonts w:ascii="Times New Roman" w:hAnsi="Times New Roman" w:cs="Times New Roman"/>
          <w:b w:val="0"/>
          <w:sz w:val="24"/>
          <w:szCs w:val="24"/>
          <w:bdr w:val="none" w:sz="0" w:space="0" w:color="auto" w:frame="1"/>
          <w:shd w:val="clear" w:color="auto" w:fill="FFFFFF"/>
        </w:rPr>
        <w:t xml:space="preserve"> and Thomas Jefferson developed and embraced revolutionary philosophies about scientific wisdom, religious liberality as well as tentative political structural ideas that had far reaching impacts on the progress of the fledging country. Some combined religion and science in the idea of deism whereas others proclaimed the natural human rights in the anti-dictatorial policy of moderation yet others publicized the significance of developing feature, enlightened society and leadership in early forms of republican philosophy. There were at least six notions that punctuated the American Enlightenment policy; liberalism, conservatism, deism, toleration, scientific development and republicanism</w:t>
      </w:r>
      <w:r w:rsidR="00F1392B" w:rsidRPr="00253F24">
        <w:rPr>
          <w:rStyle w:val="Strong"/>
          <w:rFonts w:ascii="Times New Roman" w:hAnsi="Times New Roman" w:cs="Times New Roman"/>
          <w:b w:val="0"/>
          <w:sz w:val="24"/>
          <w:szCs w:val="24"/>
          <w:bdr w:val="none" w:sz="0" w:space="0" w:color="auto" w:frame="1"/>
          <w:shd w:val="clear" w:color="auto" w:fill="FFFFFF"/>
        </w:rPr>
        <w:t xml:space="preserve"> (Israel, 2013)</w:t>
      </w:r>
      <w:r w:rsidR="00F71666" w:rsidRPr="00253F24">
        <w:rPr>
          <w:rStyle w:val="Strong"/>
          <w:rFonts w:ascii="Times New Roman" w:hAnsi="Times New Roman" w:cs="Times New Roman"/>
          <w:b w:val="0"/>
          <w:sz w:val="24"/>
          <w:szCs w:val="24"/>
          <w:bdr w:val="none" w:sz="0" w:space="0" w:color="auto" w:frame="1"/>
          <w:shd w:val="clear" w:color="auto" w:fill="FFFFFF"/>
        </w:rPr>
        <w:t xml:space="preserve">. </w:t>
      </w:r>
    </w:p>
    <w:p w:rsidR="00771796" w:rsidRPr="00E7202D" w:rsidRDefault="00771796" w:rsidP="00E7202D">
      <w:pPr>
        <w:spacing w:line="480" w:lineRule="auto"/>
        <w:jc w:val="both"/>
        <w:rPr>
          <w:rFonts w:ascii="Times New Roman" w:hAnsi="Times New Roman" w:cs="Times New Roman"/>
          <w:b/>
          <w:bCs/>
          <w:sz w:val="24"/>
          <w:szCs w:val="24"/>
          <w:bdr w:val="none" w:sz="0" w:space="0" w:color="auto" w:frame="1"/>
          <w:shd w:val="clear" w:color="auto" w:fill="FFFFFF"/>
        </w:rPr>
      </w:pPr>
      <w:r w:rsidRPr="00E7202D">
        <w:rPr>
          <w:rFonts w:ascii="Times New Roman" w:hAnsi="Times New Roman" w:cs="Times New Roman"/>
          <w:b/>
          <w:bCs/>
          <w:sz w:val="24"/>
          <w:szCs w:val="24"/>
          <w:bdr w:val="none" w:sz="0" w:space="0" w:color="auto" w:frame="1"/>
          <w:shd w:val="clear" w:color="auto" w:fill="FFFFFF"/>
        </w:rPr>
        <w:t>Key turning Points</w:t>
      </w:r>
    </w:p>
    <w:p w:rsidR="00771796" w:rsidRPr="00253F24" w:rsidRDefault="007D6F0C" w:rsidP="00E7202D">
      <w:pPr>
        <w:spacing w:line="480" w:lineRule="auto"/>
        <w:jc w:val="both"/>
        <w:rPr>
          <w:rFonts w:ascii="Times New Roman" w:hAnsi="Times New Roman" w:cs="Times New Roman"/>
          <w:bCs/>
          <w:sz w:val="24"/>
          <w:szCs w:val="24"/>
          <w:bdr w:val="none" w:sz="0" w:space="0" w:color="auto" w:frame="1"/>
          <w:shd w:val="clear" w:color="auto" w:fill="FFFFFF"/>
        </w:rPr>
      </w:pPr>
      <w:r w:rsidRPr="00253F24">
        <w:rPr>
          <w:rFonts w:ascii="Times New Roman" w:hAnsi="Times New Roman" w:cs="Times New Roman"/>
          <w:bCs/>
          <w:sz w:val="24"/>
          <w:szCs w:val="24"/>
          <w:bdr w:val="none" w:sz="0" w:space="0" w:color="auto" w:frame="1"/>
          <w:shd w:val="clear" w:color="auto" w:fill="FFFFFF"/>
        </w:rPr>
        <w:tab/>
      </w:r>
      <w:r w:rsidR="00771796" w:rsidRPr="00253F24">
        <w:rPr>
          <w:rFonts w:ascii="Times New Roman" w:hAnsi="Times New Roman" w:cs="Times New Roman"/>
          <w:bCs/>
          <w:sz w:val="24"/>
          <w:szCs w:val="24"/>
          <w:bdr w:val="none" w:sz="0" w:space="0" w:color="auto" w:frame="1"/>
          <w:shd w:val="clear" w:color="auto" w:fill="FFFFFF"/>
        </w:rPr>
        <w:t>The Sullivan Island Battle of 1776. In this battle, the American troops near Charleston resisted the British effort to land and rule their city. The city was a business center and shipping in North America was psychologically significant to the Nationalist cause. The British did not attempt to capture the city until</w:t>
      </w:r>
      <w:r w:rsidR="00F12986" w:rsidRPr="00253F24">
        <w:rPr>
          <w:rFonts w:ascii="Times New Roman" w:hAnsi="Times New Roman" w:cs="Times New Roman"/>
          <w:bCs/>
          <w:sz w:val="24"/>
          <w:szCs w:val="24"/>
          <w:bdr w:val="none" w:sz="0" w:space="0" w:color="auto" w:frame="1"/>
          <w:shd w:val="clear" w:color="auto" w:fill="FFFFFF"/>
        </w:rPr>
        <w:t xml:space="preserve"> 1780. The Trenton Battle (1776) motivated the Americans to fight the British. The Continental Army had been defeated in New York several times. On Christmas night of 1776, Washington traversed the Delaware and the next morning shocked Hessian army stationed at Trenton. Almost the full Hessian army was captured with less losses on the American </w:t>
      </w:r>
      <w:r w:rsidR="00F12986" w:rsidRPr="00253F24">
        <w:rPr>
          <w:rFonts w:ascii="Times New Roman" w:hAnsi="Times New Roman" w:cs="Times New Roman"/>
          <w:bCs/>
          <w:sz w:val="24"/>
          <w:szCs w:val="24"/>
          <w:bdr w:val="none" w:sz="0" w:space="0" w:color="auto" w:frame="1"/>
          <w:shd w:val="clear" w:color="auto" w:fill="FFFFFF"/>
        </w:rPr>
        <w:lastRenderedPageBreak/>
        <w:t>troops</w:t>
      </w:r>
      <w:r w:rsidRPr="00253F24">
        <w:rPr>
          <w:rFonts w:ascii="Times New Roman" w:hAnsi="Times New Roman" w:cs="Times New Roman"/>
          <w:bCs/>
          <w:sz w:val="24"/>
          <w:szCs w:val="24"/>
          <w:bdr w:val="none" w:sz="0" w:space="0" w:color="auto" w:frame="1"/>
          <w:shd w:val="clear" w:color="auto" w:fill="FFFFFF"/>
        </w:rPr>
        <w:t xml:space="preserve"> (Wood, 2011)</w:t>
      </w:r>
      <w:r w:rsidR="00F12986" w:rsidRPr="00253F24">
        <w:rPr>
          <w:rFonts w:ascii="Times New Roman" w:hAnsi="Times New Roman" w:cs="Times New Roman"/>
          <w:bCs/>
          <w:sz w:val="24"/>
          <w:szCs w:val="24"/>
          <w:bdr w:val="none" w:sz="0" w:space="0" w:color="auto" w:frame="1"/>
          <w:shd w:val="clear" w:color="auto" w:fill="FFFFFF"/>
        </w:rPr>
        <w:t xml:space="preserve">. The win motivated the Americans and motivated more people to join the Continental Army. </w:t>
      </w:r>
    </w:p>
    <w:p w:rsidR="00FD08E4" w:rsidRPr="00253F24" w:rsidRDefault="007D6F0C" w:rsidP="00E7202D">
      <w:pPr>
        <w:spacing w:line="480" w:lineRule="auto"/>
        <w:jc w:val="both"/>
        <w:rPr>
          <w:rFonts w:ascii="Times New Roman" w:hAnsi="Times New Roman" w:cs="Times New Roman"/>
          <w:sz w:val="24"/>
          <w:szCs w:val="24"/>
        </w:rPr>
      </w:pPr>
      <w:r w:rsidRPr="00253F24">
        <w:rPr>
          <w:rFonts w:ascii="Times New Roman" w:hAnsi="Times New Roman" w:cs="Times New Roman"/>
          <w:sz w:val="24"/>
          <w:szCs w:val="24"/>
        </w:rPr>
        <w:tab/>
      </w:r>
      <w:r w:rsidR="00F12986" w:rsidRPr="00253F24">
        <w:rPr>
          <w:rFonts w:ascii="Times New Roman" w:hAnsi="Times New Roman" w:cs="Times New Roman"/>
          <w:sz w:val="24"/>
          <w:szCs w:val="24"/>
        </w:rPr>
        <w:t>Another turning point was the Saratoga Battle (1777)</w:t>
      </w:r>
      <w:r w:rsidR="00017990" w:rsidRPr="00253F24">
        <w:rPr>
          <w:rFonts w:ascii="Times New Roman" w:hAnsi="Times New Roman" w:cs="Times New Roman"/>
          <w:sz w:val="24"/>
          <w:szCs w:val="24"/>
        </w:rPr>
        <w:t xml:space="preserve">. The American win in the previous battles induced France to support them in fighting the British Empire. The Battle of Kings Mountain in 1780 where American troops won after several defeats under Lord Cornwallis, significantly motivating the patriots. The victory crumpled the British army forcing Cornwallis to withdraw his plans to attack North Carolina. The Cowpens Battle of 1781 </w:t>
      </w:r>
      <w:r w:rsidR="008340C1" w:rsidRPr="00253F24">
        <w:rPr>
          <w:rFonts w:ascii="Times New Roman" w:hAnsi="Times New Roman" w:cs="Times New Roman"/>
          <w:sz w:val="24"/>
          <w:szCs w:val="24"/>
        </w:rPr>
        <w:t>where the American army defeated the British troops under the leadership of Banastre Tarleton. This weakened the British army forcing them to retread in South Carolina. He later drew to Yorktown and he was defeated by Washington marking the end of British attempts to conquer the Americans</w:t>
      </w:r>
      <w:r w:rsidRPr="00253F24">
        <w:rPr>
          <w:rFonts w:ascii="Times New Roman" w:hAnsi="Times New Roman" w:cs="Times New Roman"/>
          <w:sz w:val="24"/>
          <w:szCs w:val="24"/>
        </w:rPr>
        <w:t xml:space="preserve"> (Raphael, 2016)</w:t>
      </w:r>
      <w:r w:rsidR="008340C1" w:rsidRPr="00253F24">
        <w:rPr>
          <w:rFonts w:ascii="Times New Roman" w:hAnsi="Times New Roman" w:cs="Times New Roman"/>
          <w:sz w:val="24"/>
          <w:szCs w:val="24"/>
        </w:rPr>
        <w:t>.</w:t>
      </w:r>
    </w:p>
    <w:p w:rsidR="00FD08E4" w:rsidRPr="00E7202D" w:rsidRDefault="00FD08E4" w:rsidP="00E7202D">
      <w:pPr>
        <w:spacing w:line="480" w:lineRule="auto"/>
        <w:jc w:val="both"/>
        <w:rPr>
          <w:rFonts w:ascii="Times New Roman" w:hAnsi="Times New Roman" w:cs="Times New Roman"/>
          <w:b/>
          <w:sz w:val="24"/>
          <w:szCs w:val="24"/>
        </w:rPr>
      </w:pPr>
      <w:r w:rsidRPr="00E7202D">
        <w:rPr>
          <w:rFonts w:ascii="Times New Roman" w:hAnsi="Times New Roman" w:cs="Times New Roman"/>
          <w:b/>
          <w:sz w:val="24"/>
          <w:szCs w:val="24"/>
        </w:rPr>
        <w:t>Impacts of the Revolution</w:t>
      </w:r>
      <w:r w:rsidR="00F1392B" w:rsidRPr="00E7202D">
        <w:rPr>
          <w:rFonts w:ascii="Times New Roman" w:hAnsi="Times New Roman" w:cs="Times New Roman"/>
          <w:b/>
          <w:sz w:val="24"/>
          <w:szCs w:val="24"/>
        </w:rPr>
        <w:t xml:space="preserve"> on People</w:t>
      </w:r>
    </w:p>
    <w:p w:rsidR="00FD08E4" w:rsidRPr="00253F24" w:rsidRDefault="007D6F0C" w:rsidP="00E7202D">
      <w:pPr>
        <w:spacing w:line="480" w:lineRule="auto"/>
        <w:jc w:val="both"/>
        <w:rPr>
          <w:rFonts w:ascii="Times New Roman" w:hAnsi="Times New Roman" w:cs="Times New Roman"/>
          <w:sz w:val="24"/>
          <w:szCs w:val="24"/>
        </w:rPr>
      </w:pPr>
      <w:r w:rsidRPr="00253F24">
        <w:rPr>
          <w:rFonts w:ascii="Times New Roman" w:hAnsi="Times New Roman" w:cs="Times New Roman"/>
          <w:sz w:val="24"/>
          <w:szCs w:val="24"/>
        </w:rPr>
        <w:tab/>
      </w:r>
      <w:r w:rsidR="00FD08E4" w:rsidRPr="00253F24">
        <w:rPr>
          <w:rFonts w:ascii="Times New Roman" w:hAnsi="Times New Roman" w:cs="Times New Roman"/>
          <w:sz w:val="24"/>
          <w:szCs w:val="24"/>
        </w:rPr>
        <w:t xml:space="preserve">The American Revolution uncovered a strong social, economic and political forces that </w:t>
      </w:r>
      <w:r w:rsidR="00251160" w:rsidRPr="00253F24">
        <w:rPr>
          <w:rFonts w:ascii="Times New Roman" w:hAnsi="Times New Roman" w:cs="Times New Roman"/>
          <w:sz w:val="24"/>
          <w:szCs w:val="24"/>
        </w:rPr>
        <w:t>changed</w:t>
      </w:r>
      <w:r w:rsidR="00FD08E4" w:rsidRPr="00253F24">
        <w:rPr>
          <w:rFonts w:ascii="Times New Roman" w:hAnsi="Times New Roman" w:cs="Times New Roman"/>
          <w:sz w:val="24"/>
          <w:szCs w:val="24"/>
        </w:rPr>
        <w:t xml:space="preserve"> the community such as increased participation in government and politics, population growth and </w:t>
      </w:r>
      <w:r w:rsidR="00251160" w:rsidRPr="00253F24">
        <w:rPr>
          <w:rFonts w:ascii="Times New Roman" w:hAnsi="Times New Roman" w:cs="Times New Roman"/>
          <w:sz w:val="24"/>
          <w:szCs w:val="24"/>
        </w:rPr>
        <w:t>religious liberty. It affected the lives of American ladies. More persons gained the right to vote. The revolution also had a great impact on the lives of slaves and the end of slave trade. It also impacted Native Americans by opening the western settlements. Additionally the revolution terminated the mercantilist economy and creating new trade opportunities. Men played significant roles in the state and local government</w:t>
      </w:r>
      <w:r w:rsidRPr="00253F24">
        <w:rPr>
          <w:rFonts w:ascii="Times New Roman" w:hAnsi="Times New Roman" w:cs="Times New Roman"/>
          <w:sz w:val="24"/>
          <w:szCs w:val="24"/>
        </w:rPr>
        <w:t xml:space="preserve"> (Young and Kaye, 2006)</w:t>
      </w:r>
      <w:r w:rsidR="00251160" w:rsidRPr="00253F24">
        <w:rPr>
          <w:rFonts w:ascii="Times New Roman" w:hAnsi="Times New Roman" w:cs="Times New Roman"/>
          <w:sz w:val="24"/>
          <w:szCs w:val="24"/>
        </w:rPr>
        <w:t xml:space="preserve">. </w:t>
      </w:r>
    </w:p>
    <w:p w:rsidR="007D6F0C" w:rsidRPr="00253F24" w:rsidRDefault="00771796" w:rsidP="00E7202D">
      <w:pPr>
        <w:spacing w:line="480" w:lineRule="auto"/>
        <w:jc w:val="both"/>
        <w:rPr>
          <w:rFonts w:ascii="Times New Roman" w:hAnsi="Times New Roman" w:cs="Times New Roman"/>
          <w:sz w:val="24"/>
          <w:szCs w:val="24"/>
        </w:rPr>
      </w:pPr>
      <w:r w:rsidRPr="00253F24">
        <w:rPr>
          <w:rFonts w:ascii="Times New Roman" w:hAnsi="Times New Roman" w:cs="Times New Roman"/>
          <w:sz w:val="24"/>
          <w:szCs w:val="24"/>
        </w:rPr>
        <w:br/>
      </w:r>
    </w:p>
    <w:p w:rsidR="007D6F0C" w:rsidRPr="00253F24" w:rsidRDefault="007D6F0C" w:rsidP="00253F24">
      <w:pPr>
        <w:spacing w:line="480" w:lineRule="auto"/>
        <w:rPr>
          <w:rFonts w:ascii="Times New Roman" w:hAnsi="Times New Roman" w:cs="Times New Roman"/>
          <w:sz w:val="24"/>
          <w:szCs w:val="24"/>
        </w:rPr>
      </w:pPr>
      <w:r w:rsidRPr="00253F24">
        <w:rPr>
          <w:rFonts w:ascii="Times New Roman" w:hAnsi="Times New Roman" w:cs="Times New Roman"/>
          <w:sz w:val="24"/>
          <w:szCs w:val="24"/>
        </w:rPr>
        <w:br w:type="page"/>
      </w:r>
    </w:p>
    <w:p w:rsidR="00771796" w:rsidRPr="00253F24" w:rsidRDefault="007D6F0C" w:rsidP="00253F24">
      <w:pPr>
        <w:spacing w:line="480" w:lineRule="auto"/>
        <w:jc w:val="center"/>
        <w:rPr>
          <w:rFonts w:ascii="Times New Roman" w:hAnsi="Times New Roman" w:cs="Times New Roman"/>
          <w:sz w:val="24"/>
          <w:szCs w:val="24"/>
        </w:rPr>
      </w:pPr>
      <w:r w:rsidRPr="00253F24">
        <w:rPr>
          <w:rFonts w:ascii="Times New Roman" w:hAnsi="Times New Roman" w:cs="Times New Roman"/>
          <w:sz w:val="24"/>
          <w:szCs w:val="24"/>
        </w:rPr>
        <w:lastRenderedPageBreak/>
        <w:t>R</w:t>
      </w:r>
      <w:r w:rsidR="00F1392B" w:rsidRPr="00253F24">
        <w:rPr>
          <w:rFonts w:ascii="Times New Roman" w:hAnsi="Times New Roman" w:cs="Times New Roman"/>
          <w:sz w:val="24"/>
          <w:szCs w:val="24"/>
        </w:rPr>
        <w:t>eferences</w:t>
      </w:r>
    </w:p>
    <w:p w:rsidR="00F1392B" w:rsidRPr="00253F24" w:rsidRDefault="00F1392B" w:rsidP="00253F24">
      <w:pPr>
        <w:spacing w:line="480" w:lineRule="auto"/>
        <w:ind w:left="720" w:hanging="720"/>
        <w:rPr>
          <w:rFonts w:ascii="Times New Roman" w:hAnsi="Times New Roman" w:cs="Times New Roman"/>
          <w:sz w:val="24"/>
          <w:szCs w:val="24"/>
        </w:rPr>
      </w:pPr>
      <w:r w:rsidRPr="00253F24">
        <w:rPr>
          <w:rFonts w:ascii="Times New Roman" w:hAnsi="Times New Roman" w:cs="Times New Roman"/>
          <w:sz w:val="24"/>
          <w:szCs w:val="24"/>
        </w:rPr>
        <w:t>Bailyn, B. (2017). </w:t>
      </w:r>
      <w:r w:rsidRPr="00253F24">
        <w:rPr>
          <w:rFonts w:ascii="Times New Roman" w:hAnsi="Times New Roman" w:cs="Times New Roman"/>
          <w:i/>
          <w:iCs/>
          <w:sz w:val="24"/>
          <w:szCs w:val="24"/>
        </w:rPr>
        <w:t>The ideological origins of the American Revolution</w:t>
      </w:r>
      <w:r w:rsidRPr="00253F24">
        <w:rPr>
          <w:rFonts w:ascii="Times New Roman" w:hAnsi="Times New Roman" w:cs="Times New Roman"/>
          <w:sz w:val="24"/>
          <w:szCs w:val="24"/>
        </w:rPr>
        <w:t>. Harvard University Press.</w:t>
      </w:r>
    </w:p>
    <w:p w:rsidR="00F1392B" w:rsidRPr="00253F24" w:rsidRDefault="00F1392B" w:rsidP="00253F24">
      <w:pPr>
        <w:spacing w:line="480" w:lineRule="auto"/>
        <w:ind w:left="720" w:hanging="720"/>
        <w:rPr>
          <w:rFonts w:ascii="Times New Roman" w:hAnsi="Times New Roman" w:cs="Times New Roman"/>
          <w:sz w:val="24"/>
          <w:szCs w:val="24"/>
        </w:rPr>
      </w:pPr>
      <w:r w:rsidRPr="00253F24">
        <w:rPr>
          <w:rFonts w:ascii="Times New Roman" w:hAnsi="Times New Roman" w:cs="Times New Roman"/>
          <w:sz w:val="24"/>
          <w:szCs w:val="24"/>
        </w:rPr>
        <w:t>Israel, J. (2013). </w:t>
      </w:r>
      <w:r w:rsidRPr="00253F24">
        <w:rPr>
          <w:rFonts w:ascii="Times New Roman" w:hAnsi="Times New Roman" w:cs="Times New Roman"/>
          <w:i/>
          <w:iCs/>
          <w:sz w:val="24"/>
          <w:szCs w:val="24"/>
        </w:rPr>
        <w:t>Democratic enlightenment: philosophy, revolution, and human rights 1750-1790</w:t>
      </w:r>
      <w:r w:rsidRPr="00253F24">
        <w:rPr>
          <w:rFonts w:ascii="Times New Roman" w:hAnsi="Times New Roman" w:cs="Times New Roman"/>
          <w:sz w:val="24"/>
          <w:szCs w:val="24"/>
        </w:rPr>
        <w:t>. Oxford University Press.</w:t>
      </w:r>
    </w:p>
    <w:p w:rsidR="007D6F0C" w:rsidRPr="00253F24" w:rsidRDefault="007D6F0C" w:rsidP="00253F24">
      <w:pPr>
        <w:spacing w:line="480" w:lineRule="auto"/>
        <w:ind w:left="720" w:hanging="720"/>
        <w:rPr>
          <w:rFonts w:ascii="Times New Roman" w:hAnsi="Times New Roman" w:cs="Times New Roman"/>
          <w:sz w:val="24"/>
          <w:szCs w:val="24"/>
          <w:shd w:val="clear" w:color="auto" w:fill="FFFFFF"/>
        </w:rPr>
      </w:pPr>
      <w:r w:rsidRPr="00253F24">
        <w:rPr>
          <w:rFonts w:ascii="Times New Roman" w:hAnsi="Times New Roman" w:cs="Times New Roman"/>
          <w:sz w:val="24"/>
          <w:szCs w:val="24"/>
          <w:shd w:val="clear" w:color="auto" w:fill="FFFFFF"/>
        </w:rPr>
        <w:t>Raphael, R. (2016). </w:t>
      </w:r>
      <w:r w:rsidRPr="00253F24">
        <w:rPr>
          <w:rFonts w:ascii="Times New Roman" w:hAnsi="Times New Roman" w:cs="Times New Roman"/>
          <w:i/>
          <w:iCs/>
          <w:sz w:val="24"/>
          <w:szCs w:val="24"/>
          <w:shd w:val="clear" w:color="auto" w:fill="FFFFFF"/>
        </w:rPr>
        <w:t>A People's History of the American Revolution: How Common People Shaped the Fight for Independence</w:t>
      </w:r>
      <w:r w:rsidRPr="00253F24">
        <w:rPr>
          <w:rFonts w:ascii="Times New Roman" w:hAnsi="Times New Roman" w:cs="Times New Roman"/>
          <w:sz w:val="24"/>
          <w:szCs w:val="24"/>
          <w:shd w:val="clear" w:color="auto" w:fill="FFFFFF"/>
        </w:rPr>
        <w:t>. New Press, The.</w:t>
      </w:r>
    </w:p>
    <w:p w:rsidR="007D6F0C" w:rsidRPr="00253F24" w:rsidRDefault="007D6F0C" w:rsidP="00253F24">
      <w:pPr>
        <w:spacing w:line="480" w:lineRule="auto"/>
        <w:ind w:left="720" w:hanging="720"/>
        <w:rPr>
          <w:rFonts w:ascii="Times New Roman" w:hAnsi="Times New Roman" w:cs="Times New Roman"/>
          <w:sz w:val="24"/>
          <w:szCs w:val="24"/>
        </w:rPr>
      </w:pPr>
      <w:r w:rsidRPr="00253F24">
        <w:rPr>
          <w:rFonts w:ascii="Times New Roman" w:hAnsi="Times New Roman" w:cs="Times New Roman"/>
          <w:sz w:val="24"/>
          <w:szCs w:val="24"/>
          <w:shd w:val="clear" w:color="auto" w:fill="FFFFFF"/>
        </w:rPr>
        <w:t>Young, A. F., &amp; Kaye, H. J. (2006). </w:t>
      </w:r>
      <w:r w:rsidRPr="00253F24">
        <w:rPr>
          <w:rFonts w:ascii="Times New Roman" w:hAnsi="Times New Roman" w:cs="Times New Roman"/>
          <w:i/>
          <w:iCs/>
          <w:sz w:val="24"/>
          <w:szCs w:val="24"/>
          <w:shd w:val="clear" w:color="auto" w:fill="FFFFFF"/>
        </w:rPr>
        <w:t>Liberty Tree: Ordinary People and the American Revolution</w:t>
      </w:r>
      <w:r w:rsidRPr="00253F24">
        <w:rPr>
          <w:rFonts w:ascii="Times New Roman" w:hAnsi="Times New Roman" w:cs="Times New Roman"/>
          <w:sz w:val="24"/>
          <w:szCs w:val="24"/>
          <w:shd w:val="clear" w:color="auto" w:fill="FFFFFF"/>
        </w:rPr>
        <w:t>. NYU Press.</w:t>
      </w:r>
    </w:p>
    <w:p w:rsidR="007D6F0C" w:rsidRPr="00253F24" w:rsidRDefault="007D6F0C" w:rsidP="00253F24">
      <w:pPr>
        <w:spacing w:line="480" w:lineRule="auto"/>
        <w:ind w:left="720" w:hanging="720"/>
        <w:rPr>
          <w:rFonts w:ascii="Times New Roman" w:hAnsi="Times New Roman" w:cs="Times New Roman"/>
          <w:sz w:val="24"/>
          <w:szCs w:val="24"/>
        </w:rPr>
      </w:pPr>
      <w:r w:rsidRPr="00253F24">
        <w:rPr>
          <w:rFonts w:ascii="Times New Roman" w:hAnsi="Times New Roman" w:cs="Times New Roman"/>
          <w:sz w:val="24"/>
          <w:szCs w:val="24"/>
          <w:shd w:val="clear" w:color="auto" w:fill="FFFFFF"/>
        </w:rPr>
        <w:t>Wood, G. S. (2011). </w:t>
      </w:r>
      <w:r w:rsidRPr="00253F24">
        <w:rPr>
          <w:rFonts w:ascii="Times New Roman" w:hAnsi="Times New Roman" w:cs="Times New Roman"/>
          <w:i/>
          <w:iCs/>
          <w:sz w:val="24"/>
          <w:szCs w:val="24"/>
          <w:shd w:val="clear" w:color="auto" w:fill="FFFFFF"/>
        </w:rPr>
        <w:t>The creation of the American republic, 1776-1787</w:t>
      </w:r>
      <w:r w:rsidRPr="00253F24">
        <w:rPr>
          <w:rFonts w:ascii="Times New Roman" w:hAnsi="Times New Roman" w:cs="Times New Roman"/>
          <w:sz w:val="24"/>
          <w:szCs w:val="24"/>
          <w:shd w:val="clear" w:color="auto" w:fill="FFFFFF"/>
        </w:rPr>
        <w:t>. UNC Press Books.</w:t>
      </w:r>
    </w:p>
    <w:sectPr w:rsidR="007D6F0C" w:rsidRPr="00253F24" w:rsidSect="000D521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5333" w:rsidRDefault="00A45333" w:rsidP="00E223FD">
      <w:pPr>
        <w:spacing w:after="0" w:line="240" w:lineRule="auto"/>
      </w:pPr>
      <w:r>
        <w:separator/>
      </w:r>
    </w:p>
  </w:endnote>
  <w:endnote w:type="continuationSeparator" w:id="0">
    <w:p w:rsidR="00A45333" w:rsidRDefault="00A45333" w:rsidP="00E223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5333" w:rsidRDefault="00A45333" w:rsidP="00E223FD">
      <w:pPr>
        <w:spacing w:after="0" w:line="240" w:lineRule="auto"/>
      </w:pPr>
      <w:r>
        <w:separator/>
      </w:r>
    </w:p>
  </w:footnote>
  <w:footnote w:type="continuationSeparator" w:id="0">
    <w:p w:rsidR="00A45333" w:rsidRDefault="00A45333" w:rsidP="00E223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521E" w:rsidRPr="000D521E" w:rsidRDefault="000D521E" w:rsidP="000D521E">
    <w:pPr>
      <w:pStyle w:val="Header"/>
      <w:jc w:val="both"/>
      <w:rPr>
        <w:rFonts w:ascii="Times New Roman" w:hAnsi="Times New Roman" w:cs="Times New Roman"/>
        <w:sz w:val="24"/>
      </w:rPr>
    </w:pPr>
    <w:r w:rsidRPr="000D521E">
      <w:rPr>
        <w:rFonts w:ascii="Times New Roman" w:hAnsi="Times New Roman" w:cs="Times New Roman"/>
        <w:sz w:val="24"/>
      </w:rPr>
      <w:t>AMERICAN REVOLUTION</w:t>
    </w:r>
    <w:r>
      <w:rPr>
        <w:rFonts w:ascii="Times New Roman" w:hAnsi="Times New Roman" w:cs="Times New Roman"/>
        <w:sz w:val="24"/>
      </w:rPr>
      <w:t xml:space="preserve">                                                                                                                      </w:t>
    </w:r>
    <w:r w:rsidRPr="000D521E">
      <w:rPr>
        <w:rFonts w:ascii="Times New Roman" w:hAnsi="Times New Roman" w:cs="Times New Roman"/>
        <w:sz w:val="24"/>
      </w:rPr>
      <w:t xml:space="preserve"> </w:t>
    </w:r>
    <w:sdt>
      <w:sdtPr>
        <w:rPr>
          <w:rFonts w:ascii="Times New Roman" w:hAnsi="Times New Roman" w:cs="Times New Roman"/>
          <w:sz w:val="24"/>
        </w:rPr>
        <w:id w:val="914367650"/>
        <w:docPartObj>
          <w:docPartGallery w:val="Page Numbers (Top of Page)"/>
          <w:docPartUnique/>
        </w:docPartObj>
      </w:sdtPr>
      <w:sdtEndPr>
        <w:rPr>
          <w:noProof/>
        </w:rPr>
      </w:sdtEndPr>
      <w:sdtContent>
        <w:r w:rsidRPr="000D521E">
          <w:rPr>
            <w:rFonts w:ascii="Times New Roman" w:hAnsi="Times New Roman" w:cs="Times New Roman"/>
            <w:sz w:val="24"/>
          </w:rPr>
          <w:fldChar w:fldCharType="begin"/>
        </w:r>
        <w:r w:rsidRPr="000D521E">
          <w:rPr>
            <w:rFonts w:ascii="Times New Roman" w:hAnsi="Times New Roman" w:cs="Times New Roman"/>
            <w:sz w:val="24"/>
          </w:rPr>
          <w:instrText xml:space="preserve"> PAGE   \* MERGEFORMAT </w:instrText>
        </w:r>
        <w:r w:rsidRPr="000D521E">
          <w:rPr>
            <w:rFonts w:ascii="Times New Roman" w:hAnsi="Times New Roman" w:cs="Times New Roman"/>
            <w:sz w:val="24"/>
          </w:rPr>
          <w:fldChar w:fldCharType="separate"/>
        </w:r>
        <w:r w:rsidR="00E7202D">
          <w:rPr>
            <w:rFonts w:ascii="Times New Roman" w:hAnsi="Times New Roman" w:cs="Times New Roman"/>
            <w:noProof/>
            <w:sz w:val="24"/>
          </w:rPr>
          <w:t>5</w:t>
        </w:r>
        <w:r w:rsidRPr="000D521E">
          <w:rPr>
            <w:rFonts w:ascii="Times New Roman" w:hAnsi="Times New Roman" w:cs="Times New Roman"/>
            <w:noProof/>
            <w:sz w:val="24"/>
          </w:rPr>
          <w:fldChar w:fldCharType="end"/>
        </w:r>
      </w:sdtContent>
    </w:sdt>
  </w:p>
  <w:p w:rsidR="00E223FD" w:rsidRDefault="00E223F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521E" w:rsidRPr="000D521E" w:rsidRDefault="000D521E" w:rsidP="000D521E">
    <w:pPr>
      <w:pStyle w:val="Header"/>
      <w:jc w:val="both"/>
      <w:rPr>
        <w:rFonts w:ascii="Times New Roman" w:hAnsi="Times New Roman" w:cs="Times New Roman"/>
        <w:sz w:val="24"/>
      </w:rPr>
    </w:pPr>
    <w:r w:rsidRPr="000D521E">
      <w:rPr>
        <w:rFonts w:ascii="Times New Roman" w:hAnsi="Times New Roman" w:cs="Times New Roman"/>
        <w:sz w:val="24"/>
      </w:rPr>
      <w:t>Running Head: AMERICAN REVOLUTION</w:t>
    </w:r>
    <w:r>
      <w:rPr>
        <w:rFonts w:ascii="Times New Roman" w:hAnsi="Times New Roman" w:cs="Times New Roman"/>
        <w:sz w:val="24"/>
      </w:rPr>
      <w:t xml:space="preserve">                                                                                            </w:t>
    </w:r>
    <w:r w:rsidRPr="000D521E">
      <w:rPr>
        <w:rFonts w:ascii="Times New Roman" w:hAnsi="Times New Roman" w:cs="Times New Roman"/>
        <w:sz w:val="24"/>
      </w:rPr>
      <w:t xml:space="preserve"> </w:t>
    </w:r>
    <w:sdt>
      <w:sdtPr>
        <w:rPr>
          <w:rFonts w:ascii="Times New Roman" w:hAnsi="Times New Roman" w:cs="Times New Roman"/>
          <w:sz w:val="24"/>
        </w:rPr>
        <w:id w:val="597761949"/>
        <w:docPartObj>
          <w:docPartGallery w:val="Page Numbers (Top of Page)"/>
          <w:docPartUnique/>
        </w:docPartObj>
      </w:sdtPr>
      <w:sdtEndPr>
        <w:rPr>
          <w:noProof/>
        </w:rPr>
      </w:sdtEndPr>
      <w:sdtContent>
        <w:r w:rsidRPr="000D521E">
          <w:rPr>
            <w:rFonts w:ascii="Times New Roman" w:hAnsi="Times New Roman" w:cs="Times New Roman"/>
            <w:sz w:val="24"/>
          </w:rPr>
          <w:fldChar w:fldCharType="begin"/>
        </w:r>
        <w:r w:rsidRPr="000D521E">
          <w:rPr>
            <w:rFonts w:ascii="Times New Roman" w:hAnsi="Times New Roman" w:cs="Times New Roman"/>
            <w:sz w:val="24"/>
          </w:rPr>
          <w:instrText xml:space="preserve"> PAGE   \* MERGEFORMAT </w:instrText>
        </w:r>
        <w:r w:rsidRPr="000D521E">
          <w:rPr>
            <w:rFonts w:ascii="Times New Roman" w:hAnsi="Times New Roman" w:cs="Times New Roman"/>
            <w:sz w:val="24"/>
          </w:rPr>
          <w:fldChar w:fldCharType="separate"/>
        </w:r>
        <w:r w:rsidR="00E7202D">
          <w:rPr>
            <w:rFonts w:ascii="Times New Roman" w:hAnsi="Times New Roman" w:cs="Times New Roman"/>
            <w:noProof/>
            <w:sz w:val="24"/>
          </w:rPr>
          <w:t>1</w:t>
        </w:r>
        <w:r w:rsidRPr="000D521E">
          <w:rPr>
            <w:rFonts w:ascii="Times New Roman" w:hAnsi="Times New Roman" w:cs="Times New Roman"/>
            <w:noProof/>
            <w:sz w:val="24"/>
          </w:rPr>
          <w:fldChar w:fldCharType="end"/>
        </w:r>
      </w:sdtContent>
    </w:sdt>
  </w:p>
  <w:p w:rsidR="00E223FD" w:rsidRDefault="00E223F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5BD6"/>
    <w:rsid w:val="00017990"/>
    <w:rsid w:val="000D521E"/>
    <w:rsid w:val="00251160"/>
    <w:rsid w:val="00253F24"/>
    <w:rsid w:val="003614B8"/>
    <w:rsid w:val="003B5BD6"/>
    <w:rsid w:val="00446B25"/>
    <w:rsid w:val="004B07FF"/>
    <w:rsid w:val="0059202B"/>
    <w:rsid w:val="005F1707"/>
    <w:rsid w:val="006C114A"/>
    <w:rsid w:val="00771796"/>
    <w:rsid w:val="007D6F0C"/>
    <w:rsid w:val="008022CB"/>
    <w:rsid w:val="008340C1"/>
    <w:rsid w:val="00A45333"/>
    <w:rsid w:val="00AC70CD"/>
    <w:rsid w:val="00B2531A"/>
    <w:rsid w:val="00E00844"/>
    <w:rsid w:val="00E223FD"/>
    <w:rsid w:val="00E7202D"/>
    <w:rsid w:val="00F12986"/>
    <w:rsid w:val="00F1392B"/>
    <w:rsid w:val="00F71666"/>
    <w:rsid w:val="00FD08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C88BBB"/>
  <w15:chartTrackingRefBased/>
  <w15:docId w15:val="{6FBA700A-EB4C-4196-A1B5-7798333FF3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3B5BD6"/>
    <w:rPr>
      <w:b/>
      <w:bCs/>
    </w:rPr>
  </w:style>
  <w:style w:type="character" w:styleId="Hyperlink">
    <w:name w:val="Hyperlink"/>
    <w:basedOn w:val="DefaultParagraphFont"/>
    <w:uiPriority w:val="99"/>
    <w:semiHidden/>
    <w:unhideWhenUsed/>
    <w:rsid w:val="003B5BD6"/>
    <w:rPr>
      <w:color w:val="0000FF"/>
      <w:u w:val="single"/>
    </w:rPr>
  </w:style>
  <w:style w:type="character" w:styleId="Emphasis">
    <w:name w:val="Emphasis"/>
    <w:basedOn w:val="DefaultParagraphFont"/>
    <w:uiPriority w:val="20"/>
    <w:qFormat/>
    <w:rsid w:val="00446B25"/>
    <w:rPr>
      <w:i/>
      <w:iCs/>
    </w:rPr>
  </w:style>
  <w:style w:type="paragraph" w:styleId="Header">
    <w:name w:val="header"/>
    <w:basedOn w:val="Normal"/>
    <w:link w:val="HeaderChar"/>
    <w:uiPriority w:val="99"/>
    <w:unhideWhenUsed/>
    <w:rsid w:val="00E223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23FD"/>
  </w:style>
  <w:style w:type="paragraph" w:styleId="Footer">
    <w:name w:val="footer"/>
    <w:basedOn w:val="Normal"/>
    <w:link w:val="FooterChar"/>
    <w:uiPriority w:val="99"/>
    <w:unhideWhenUsed/>
    <w:rsid w:val="00E223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23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898</Words>
  <Characters>5119</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Workshop</Company>
  <LinksUpToDate>false</LinksUpToDate>
  <CharactersWithSpaces>6005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Tech</dc:creator>
  <cp:keywords/>
  <dc:description/>
  <cp:lastModifiedBy>Scofied</cp:lastModifiedBy>
  <cp:revision>2</cp:revision>
  <dcterms:created xsi:type="dcterms:W3CDTF">2019-05-05T22:12:00Z</dcterms:created>
  <dcterms:modified xsi:type="dcterms:W3CDTF">2019-05-05T22:12:00Z</dcterms:modified>
</cp:coreProperties>
</file>